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694" w:type="dxa"/>
        <w:tblBorders>
          <w:top w:val="single" w:sz="5" w:space="0" w:color="CFCFCF"/>
          <w:left w:val="single" w:sz="5" w:space="0" w:color="CFCFCF"/>
          <w:bottom w:val="single" w:sz="5" w:space="0" w:color="CFCFCF"/>
          <w:right w:val="single" w:sz="5" w:space="0" w:color="CFCFCF"/>
        </w:tblBorders>
        <w:tblLook w:val="04A0"/>
      </w:tblPr>
      <w:tblGrid>
        <w:gridCol w:w="283"/>
        <w:gridCol w:w="2978"/>
        <w:gridCol w:w="3590"/>
        <w:gridCol w:w="3214"/>
      </w:tblGrid>
      <w:tr w:rsidR="00FD2B03" w:rsidRPr="00A1142E" w:rsidTr="00003294">
        <w:trPr>
          <w:trHeight w:val="30"/>
          <w:tblCellSpacing w:w="0" w:type="auto"/>
        </w:trPr>
        <w:tc>
          <w:tcPr>
            <w:tcW w:w="100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center"/>
              <w:rPr>
                <w:rFonts w:ascii="Times New Roman" w:hAnsi="Times New Roman" w:cs="Times New Roman"/>
                <w:sz w:val="24"/>
                <w:lang w:val="kk-KZ"/>
              </w:rPr>
            </w:pPr>
            <w:r w:rsidRPr="00A1142E">
              <w:rPr>
                <w:rFonts w:ascii="Times New Roman" w:hAnsi="Times New Roman" w:cs="Times New Roman"/>
                <w:b/>
                <w:color w:val="000000"/>
                <w:sz w:val="24"/>
                <w:lang w:val="kk-KZ"/>
              </w:rPr>
              <w:t>"Техникалық және кәсіптік, орта білімнен кейінгі білім беру ұйымдарында білім алушыларға академиялық демалыстар беру"</w:t>
            </w:r>
            <w:r w:rsidRPr="00A1142E">
              <w:rPr>
                <w:rFonts w:ascii="Times New Roman" w:hAnsi="Times New Roman" w:cs="Times New Roman"/>
                <w:color w:val="000000"/>
                <w:sz w:val="24"/>
                <w:lang w:val="kk-KZ"/>
              </w:rPr>
              <w:t xml:space="preserve"> мемлекеттік көрсетілетін қызмет</w:t>
            </w:r>
          </w:p>
        </w:tc>
      </w:tr>
      <w:tr w:rsidR="00FD2B03" w:rsidRPr="00A1142E" w:rsidTr="00003294">
        <w:trPr>
          <w:trHeight w:val="30"/>
          <w:tblCellSpacing w:w="0" w:type="auto"/>
        </w:trPr>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тәсілдері</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proofErr w:type="spellStart"/>
            <w:r w:rsidRPr="00A1142E">
              <w:rPr>
                <w:rFonts w:ascii="Times New Roman" w:hAnsi="Times New Roman" w:cs="Times New Roman"/>
                <w:color w:val="000000"/>
                <w:sz w:val="24"/>
              </w:rPr>
              <w:t>Құжаттарды</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қабылдау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және</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нәтижелерін</w:t>
            </w:r>
            <w:proofErr w:type="spellEnd"/>
            <w:r w:rsidRPr="00A1142E">
              <w:rPr>
                <w:rFonts w:ascii="Times New Roman" w:hAnsi="Times New Roman" w:cs="Times New Roman"/>
                <w:color w:val="000000"/>
                <w:sz w:val="24"/>
              </w:rPr>
              <w:t xml:space="preserve"> беру:</w:t>
            </w:r>
            <w:r w:rsidRPr="00A1142E">
              <w:rPr>
                <w:rFonts w:ascii="Times New Roman" w:hAnsi="Times New Roman" w:cs="Times New Roman"/>
                <w:sz w:val="24"/>
              </w:rPr>
              <w:br/>
            </w:r>
            <w:r w:rsidRPr="00A1142E">
              <w:rPr>
                <w:rFonts w:ascii="Times New Roman" w:hAnsi="Times New Roman" w:cs="Times New Roman"/>
                <w:color w:val="000000"/>
                <w:sz w:val="24"/>
              </w:rPr>
              <w:t xml:space="preserve">1) </w:t>
            </w:r>
            <w:proofErr w:type="spellStart"/>
            <w:r w:rsidRPr="00A1142E">
              <w:rPr>
                <w:rFonts w:ascii="Times New Roman" w:hAnsi="Times New Roman" w:cs="Times New Roman"/>
                <w:color w:val="000000"/>
                <w:sz w:val="24"/>
              </w:rPr>
              <w:t>көрсетілетін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берушінің</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кеңсесі</w:t>
            </w:r>
            <w:proofErr w:type="spellEnd"/>
            <w:r w:rsidRPr="00A1142E">
              <w:rPr>
                <w:rFonts w:ascii="Times New Roman" w:hAnsi="Times New Roman" w:cs="Times New Roman"/>
                <w:color w:val="000000"/>
                <w:sz w:val="24"/>
              </w:rPr>
              <w:t>;</w:t>
            </w:r>
            <w:r w:rsidRPr="00A1142E">
              <w:rPr>
                <w:rFonts w:ascii="Times New Roman" w:hAnsi="Times New Roman" w:cs="Times New Roman"/>
                <w:sz w:val="24"/>
              </w:rPr>
              <w:br/>
            </w:r>
            <w:r w:rsidRPr="00A1142E">
              <w:rPr>
                <w:rFonts w:ascii="Times New Roman" w:hAnsi="Times New Roman" w:cs="Times New Roman"/>
                <w:color w:val="000000"/>
                <w:sz w:val="24"/>
              </w:rPr>
              <w:t>2) "</w:t>
            </w:r>
            <w:proofErr w:type="spellStart"/>
            <w:r w:rsidRPr="00A1142E">
              <w:rPr>
                <w:rFonts w:ascii="Times New Roman" w:hAnsi="Times New Roman" w:cs="Times New Roman"/>
                <w:color w:val="000000"/>
                <w:sz w:val="24"/>
              </w:rPr>
              <w:t>Азаматтарға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арналған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үкімет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корпорациясы</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коммерциялық</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емес</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акционерлік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қоғамы</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бұдан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ә</w:t>
            </w:r>
            <w:proofErr w:type="gramStart"/>
            <w:r w:rsidRPr="00A1142E">
              <w:rPr>
                <w:rFonts w:ascii="Times New Roman" w:hAnsi="Times New Roman" w:cs="Times New Roman"/>
                <w:color w:val="000000"/>
                <w:sz w:val="24"/>
              </w:rPr>
              <w:t>р</w:t>
            </w:r>
            <w:proofErr w:type="gramEnd"/>
            <w:r w:rsidRPr="00A1142E">
              <w:rPr>
                <w:rFonts w:ascii="Times New Roman" w:hAnsi="Times New Roman" w:cs="Times New Roman"/>
                <w:color w:val="000000"/>
                <w:sz w:val="24"/>
              </w:rPr>
              <w:t>і</w:t>
            </w:r>
            <w:proofErr w:type="spellEnd"/>
            <w:r w:rsidRPr="00A1142E">
              <w:rPr>
                <w:rFonts w:ascii="Times New Roman" w:hAnsi="Times New Roman" w:cs="Times New Roman"/>
                <w:color w:val="000000"/>
                <w:sz w:val="24"/>
              </w:rPr>
              <w:t xml:space="preserve"> –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корпорация).</w:t>
            </w:r>
          </w:p>
        </w:tc>
      </w:tr>
      <w:tr w:rsidR="00FD2B03" w:rsidRPr="00A1142E" w:rsidTr="00003294">
        <w:trPr>
          <w:trHeight w:val="30"/>
          <w:tblCellSpacing w:w="0" w:type="auto"/>
        </w:trPr>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мерзімдері</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r w:rsidRPr="00A1142E">
              <w:rPr>
                <w:rFonts w:ascii="Times New Roman" w:hAnsi="Times New Roman" w:cs="Times New Roman"/>
                <w:color w:val="000000"/>
                <w:sz w:val="24"/>
              </w:rPr>
              <w:t xml:space="preserve">1) </w:t>
            </w:r>
            <w:proofErr w:type="spellStart"/>
            <w:r w:rsidRPr="00A1142E">
              <w:rPr>
                <w:rFonts w:ascii="Times New Roman" w:hAnsi="Times New Roman" w:cs="Times New Roman"/>
                <w:color w:val="000000"/>
                <w:sz w:val="24"/>
              </w:rPr>
              <w:t>көрсетілетін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берушіге</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proofErr w:type="gramStart"/>
            <w:r w:rsidRPr="00A1142E">
              <w:rPr>
                <w:rFonts w:ascii="Times New Roman" w:hAnsi="Times New Roman" w:cs="Times New Roman"/>
                <w:color w:val="000000"/>
                <w:sz w:val="24"/>
              </w:rPr>
              <w:t>корпорация</w:t>
            </w:r>
            <w:proofErr w:type="gramEnd"/>
            <w:r w:rsidRPr="00A1142E">
              <w:rPr>
                <w:rFonts w:ascii="Times New Roman" w:hAnsi="Times New Roman" w:cs="Times New Roman"/>
                <w:color w:val="000000"/>
                <w:sz w:val="24"/>
              </w:rPr>
              <w:t>ға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көрсетілетін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берушінің</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орналасқан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жері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бойынша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құжаттар</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топтамасын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тапсырған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күннен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бастап</w:t>
            </w:r>
            <w:proofErr w:type="spellEnd"/>
            <w:r w:rsidRPr="00A1142E">
              <w:rPr>
                <w:rFonts w:ascii="Times New Roman" w:hAnsi="Times New Roman" w:cs="Times New Roman"/>
                <w:color w:val="000000"/>
                <w:sz w:val="24"/>
              </w:rPr>
              <w:t xml:space="preserve"> – 2 (</w:t>
            </w:r>
            <w:proofErr w:type="spellStart"/>
            <w:r w:rsidRPr="00A1142E">
              <w:rPr>
                <w:rFonts w:ascii="Times New Roman" w:hAnsi="Times New Roman" w:cs="Times New Roman"/>
                <w:color w:val="000000"/>
                <w:sz w:val="24"/>
              </w:rPr>
              <w:t>екі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жұмыс</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күні</w:t>
            </w:r>
            <w:proofErr w:type="spellEnd"/>
            <w:r w:rsidRPr="00A1142E">
              <w:rPr>
                <w:rFonts w:ascii="Times New Roman" w:hAnsi="Times New Roman" w:cs="Times New Roman"/>
                <w:color w:val="000000"/>
                <w:sz w:val="24"/>
              </w:rPr>
              <w:t>.</w:t>
            </w:r>
            <w:r w:rsidRPr="00A1142E">
              <w:rPr>
                <w:rFonts w:ascii="Times New Roman" w:hAnsi="Times New Roman" w:cs="Times New Roman"/>
                <w:sz w:val="24"/>
              </w:rPr>
              <w:br/>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корпорацияға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жүгінген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кезде</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қабылдау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күні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мерзіміне</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кірмейді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Көрсетілетін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беруші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proofErr w:type="gramStart"/>
            <w:r w:rsidRPr="00A1142E">
              <w:rPr>
                <w:rFonts w:ascii="Times New Roman" w:hAnsi="Times New Roman" w:cs="Times New Roman"/>
                <w:color w:val="000000"/>
                <w:sz w:val="24"/>
              </w:rPr>
              <w:t>к</w:t>
            </w:r>
            <w:proofErr w:type="gramEnd"/>
            <w:r w:rsidRPr="00A1142E">
              <w:rPr>
                <w:rFonts w:ascii="Times New Roman" w:hAnsi="Times New Roman" w:cs="Times New Roman"/>
                <w:color w:val="000000"/>
                <w:sz w:val="24"/>
              </w:rPr>
              <w:t>өрсетілетін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нәтижесін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корпорацияға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мерзімі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өткенге</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дейін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бір</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күннен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кешіктірмей</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жеткізуді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қамтамасыз</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етеді</w:t>
            </w:r>
            <w:proofErr w:type="spellEnd"/>
            <w:r w:rsidRPr="00A1142E">
              <w:rPr>
                <w:rFonts w:ascii="Times New Roman" w:hAnsi="Times New Roman" w:cs="Times New Roman"/>
                <w:color w:val="000000"/>
                <w:sz w:val="24"/>
              </w:rPr>
              <w:t>;</w:t>
            </w:r>
            <w:r w:rsidRPr="00A1142E">
              <w:rPr>
                <w:rFonts w:ascii="Times New Roman" w:hAnsi="Times New Roman" w:cs="Times New Roman"/>
                <w:sz w:val="24"/>
              </w:rPr>
              <w:br/>
            </w:r>
            <w:r w:rsidRPr="00A1142E">
              <w:rPr>
                <w:rFonts w:ascii="Times New Roman" w:hAnsi="Times New Roman" w:cs="Times New Roman"/>
                <w:color w:val="000000"/>
                <w:sz w:val="24"/>
              </w:rPr>
              <w:t xml:space="preserve">2) </w:t>
            </w:r>
            <w:proofErr w:type="spellStart"/>
            <w:r w:rsidRPr="00A1142E">
              <w:rPr>
                <w:rFonts w:ascii="Times New Roman" w:hAnsi="Times New Roman" w:cs="Times New Roman"/>
                <w:color w:val="000000"/>
                <w:sz w:val="24"/>
              </w:rPr>
              <w:t>көрсетілетін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алушының</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құжаттар</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топтамасын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тапсыру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үшін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кезек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күтудің</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барынша</w:t>
            </w:r>
            <w:proofErr w:type="spellEnd"/>
            <w:r w:rsidRPr="00A1142E">
              <w:rPr>
                <w:rFonts w:ascii="Times New Roman" w:hAnsi="Times New Roman" w:cs="Times New Roman"/>
                <w:color w:val="000000"/>
                <w:sz w:val="24"/>
              </w:rPr>
              <w:t xml:space="preserve"> </w:t>
            </w:r>
            <w:proofErr w:type="spellStart"/>
            <w:proofErr w:type="gramStart"/>
            <w:r w:rsidRPr="00A1142E">
              <w:rPr>
                <w:rFonts w:ascii="Times New Roman" w:hAnsi="Times New Roman" w:cs="Times New Roman"/>
                <w:color w:val="000000"/>
                <w:sz w:val="24"/>
              </w:rPr>
              <w:t>р</w:t>
            </w:r>
            <w:proofErr w:type="gramEnd"/>
            <w:r w:rsidRPr="00A1142E">
              <w:rPr>
                <w:rFonts w:ascii="Times New Roman" w:hAnsi="Times New Roman" w:cs="Times New Roman"/>
                <w:color w:val="000000"/>
                <w:sz w:val="24"/>
              </w:rPr>
              <w:t>ұқсат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етілген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уақыты</w:t>
            </w:r>
            <w:proofErr w:type="spellEnd"/>
            <w:r w:rsidRPr="00A1142E">
              <w:rPr>
                <w:rFonts w:ascii="Times New Roman" w:hAnsi="Times New Roman" w:cs="Times New Roman"/>
                <w:color w:val="000000"/>
                <w:sz w:val="24"/>
              </w:rPr>
              <w:t xml:space="preserve"> – 20 (</w:t>
            </w:r>
            <w:proofErr w:type="spellStart"/>
            <w:r w:rsidRPr="00A1142E">
              <w:rPr>
                <w:rFonts w:ascii="Times New Roman" w:hAnsi="Times New Roman" w:cs="Times New Roman"/>
                <w:color w:val="000000"/>
                <w:sz w:val="24"/>
              </w:rPr>
              <w:t>жиырма</w:t>
            </w:r>
            <w:proofErr w:type="spellEnd"/>
            <w:r w:rsidRPr="00A1142E">
              <w:rPr>
                <w:rFonts w:ascii="Times New Roman" w:hAnsi="Times New Roman" w:cs="Times New Roman"/>
                <w:color w:val="000000"/>
                <w:sz w:val="24"/>
              </w:rPr>
              <w:t xml:space="preserve">) минут,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корпорацияда</w:t>
            </w:r>
            <w:proofErr w:type="spellEnd"/>
            <w:r w:rsidRPr="00A1142E">
              <w:rPr>
                <w:rFonts w:ascii="Times New Roman" w:hAnsi="Times New Roman" w:cs="Times New Roman"/>
                <w:color w:val="000000"/>
                <w:sz w:val="24"/>
              </w:rPr>
              <w:t xml:space="preserve"> – 15 (он бес) минут;</w:t>
            </w:r>
            <w:r w:rsidRPr="00A1142E">
              <w:rPr>
                <w:rFonts w:ascii="Times New Roman" w:hAnsi="Times New Roman" w:cs="Times New Roman"/>
                <w:sz w:val="24"/>
              </w:rPr>
              <w:br/>
            </w:r>
            <w:r w:rsidRPr="00A1142E">
              <w:rPr>
                <w:rFonts w:ascii="Times New Roman" w:hAnsi="Times New Roman" w:cs="Times New Roman"/>
                <w:color w:val="000000"/>
                <w:sz w:val="24"/>
              </w:rPr>
              <w:t xml:space="preserve">3) </w:t>
            </w:r>
            <w:proofErr w:type="spellStart"/>
            <w:r w:rsidRPr="00A1142E">
              <w:rPr>
                <w:rFonts w:ascii="Times New Roman" w:hAnsi="Times New Roman" w:cs="Times New Roman"/>
                <w:color w:val="000000"/>
                <w:sz w:val="24"/>
              </w:rPr>
              <w:t>көрсетілетін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алушыға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көрсетудің</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барынша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рұқсат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етілген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уақыты</w:t>
            </w:r>
            <w:proofErr w:type="spellEnd"/>
            <w:r w:rsidRPr="00A1142E">
              <w:rPr>
                <w:rFonts w:ascii="Times New Roman" w:hAnsi="Times New Roman" w:cs="Times New Roman"/>
                <w:color w:val="000000"/>
                <w:sz w:val="24"/>
              </w:rPr>
              <w:t xml:space="preserve"> – 30 (</w:t>
            </w:r>
            <w:proofErr w:type="spellStart"/>
            <w:r w:rsidRPr="00A1142E">
              <w:rPr>
                <w:rFonts w:ascii="Times New Roman" w:hAnsi="Times New Roman" w:cs="Times New Roman"/>
                <w:color w:val="000000"/>
                <w:sz w:val="24"/>
              </w:rPr>
              <w:t>отыз</w:t>
            </w:r>
            <w:proofErr w:type="spellEnd"/>
            <w:r w:rsidRPr="00A1142E">
              <w:rPr>
                <w:rFonts w:ascii="Times New Roman" w:hAnsi="Times New Roman" w:cs="Times New Roman"/>
                <w:color w:val="000000"/>
                <w:sz w:val="24"/>
              </w:rPr>
              <w:t xml:space="preserve">) минут,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корпорацияда</w:t>
            </w:r>
            <w:proofErr w:type="spellEnd"/>
            <w:r w:rsidRPr="00A1142E">
              <w:rPr>
                <w:rFonts w:ascii="Times New Roman" w:hAnsi="Times New Roman" w:cs="Times New Roman"/>
                <w:color w:val="000000"/>
                <w:sz w:val="24"/>
              </w:rPr>
              <w:t xml:space="preserve"> – 15 (он бес) минут.</w:t>
            </w:r>
          </w:p>
        </w:tc>
      </w:tr>
      <w:tr w:rsidR="00FD2B03" w:rsidRPr="00A1142E" w:rsidTr="00003294">
        <w:trPr>
          <w:trHeight w:val="30"/>
          <w:tblCellSpacing w:w="0" w:type="auto"/>
        </w:trPr>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нысаны</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proofErr w:type="spellStart"/>
            <w:r w:rsidRPr="00A1142E">
              <w:rPr>
                <w:rFonts w:ascii="Times New Roman" w:hAnsi="Times New Roman" w:cs="Times New Roman"/>
                <w:color w:val="000000"/>
                <w:sz w:val="24"/>
              </w:rPr>
              <w:t>Қағ</w:t>
            </w:r>
            <w:proofErr w:type="gramStart"/>
            <w:r w:rsidRPr="00A1142E">
              <w:rPr>
                <w:rFonts w:ascii="Times New Roman" w:hAnsi="Times New Roman" w:cs="Times New Roman"/>
                <w:color w:val="000000"/>
                <w:sz w:val="24"/>
              </w:rPr>
              <w:t>аз</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w:t>
            </w:r>
            <w:proofErr w:type="gramEnd"/>
            <w:r w:rsidRPr="00A1142E">
              <w:rPr>
                <w:rFonts w:ascii="Times New Roman" w:hAnsi="Times New Roman" w:cs="Times New Roman"/>
                <w:color w:val="000000"/>
                <w:sz w:val="24"/>
              </w:rPr>
              <w:t>үзінде</w:t>
            </w:r>
            <w:proofErr w:type="spellEnd"/>
          </w:p>
        </w:tc>
      </w:tr>
      <w:tr w:rsidR="00FD2B03" w:rsidRPr="00A1142E" w:rsidTr="00003294">
        <w:trPr>
          <w:trHeight w:val="30"/>
          <w:tblCellSpacing w:w="0" w:type="auto"/>
        </w:trPr>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нәтижесі</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proofErr w:type="spellStart"/>
            <w:proofErr w:type="gramStart"/>
            <w:r w:rsidRPr="00A1142E">
              <w:rPr>
                <w:rFonts w:ascii="Times New Roman" w:hAnsi="Times New Roman" w:cs="Times New Roman"/>
                <w:color w:val="000000"/>
                <w:sz w:val="24"/>
              </w:rPr>
              <w:t>Белгіленген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тәртіппен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расталған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көрсетілетін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беруші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басшысының</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білім</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алушыға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басталу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және</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аяқталу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мерзімін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көрсете</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отырып</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академиялық</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демалыс</w:t>
            </w:r>
            <w:proofErr w:type="spellEnd"/>
            <w:r w:rsidRPr="00A1142E">
              <w:rPr>
                <w:rFonts w:ascii="Times New Roman" w:hAnsi="Times New Roman" w:cs="Times New Roman"/>
                <w:color w:val="000000"/>
                <w:sz w:val="24"/>
              </w:rPr>
              <w:t xml:space="preserve"> беру </w:t>
            </w:r>
            <w:proofErr w:type="spellStart"/>
            <w:r w:rsidRPr="00A1142E">
              <w:rPr>
                <w:rFonts w:ascii="Times New Roman" w:hAnsi="Times New Roman" w:cs="Times New Roman"/>
                <w:color w:val="000000"/>
                <w:sz w:val="24"/>
              </w:rPr>
              <w:t>туралы</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бұйрығының</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көшірмесі</w:t>
            </w:r>
            <w:proofErr w:type="spellEnd"/>
            <w:r w:rsidRPr="00A1142E">
              <w:rPr>
                <w:rFonts w:ascii="Times New Roman" w:hAnsi="Times New Roman" w:cs="Times New Roman"/>
                <w:color w:val="000000"/>
                <w:sz w:val="24"/>
              </w:rPr>
              <w:t xml:space="preserve"> не </w:t>
            </w:r>
            <w:proofErr w:type="spellStart"/>
            <w:r w:rsidRPr="00A1142E">
              <w:rPr>
                <w:rFonts w:ascii="Times New Roman" w:hAnsi="Times New Roman" w:cs="Times New Roman"/>
                <w:color w:val="000000"/>
                <w:sz w:val="24"/>
              </w:rPr>
              <w:t>Қағидалардың</w:t>
            </w:r>
            <w:proofErr w:type="spellEnd"/>
            <w:r w:rsidRPr="00A1142E">
              <w:rPr>
                <w:rFonts w:ascii="Times New Roman" w:hAnsi="Times New Roman" w:cs="Times New Roman"/>
                <w:color w:val="000000"/>
                <w:sz w:val="24"/>
              </w:rPr>
              <w:t xml:space="preserve"> 3-тармағында </w:t>
            </w:r>
            <w:proofErr w:type="spellStart"/>
            <w:r w:rsidRPr="00A1142E">
              <w:rPr>
                <w:rFonts w:ascii="Times New Roman" w:hAnsi="Times New Roman" w:cs="Times New Roman"/>
                <w:color w:val="000000"/>
                <w:sz w:val="24"/>
              </w:rPr>
              <w:t>белгіленген</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негіздеме</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бойынша</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көрсетуден</w:t>
            </w:r>
            <w:proofErr w:type="spellEnd"/>
            <w:r w:rsidRPr="00A1142E">
              <w:rPr>
                <w:rFonts w:ascii="Times New Roman" w:hAnsi="Times New Roman" w:cs="Times New Roman"/>
                <w:color w:val="000000"/>
                <w:sz w:val="24"/>
              </w:rPr>
              <w:t xml:space="preserve"> бас </w:t>
            </w:r>
            <w:proofErr w:type="spellStart"/>
            <w:r w:rsidRPr="00A1142E">
              <w:rPr>
                <w:rFonts w:ascii="Times New Roman" w:hAnsi="Times New Roman" w:cs="Times New Roman"/>
                <w:color w:val="000000"/>
                <w:sz w:val="24"/>
              </w:rPr>
              <w:t>тарту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туралы</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дәлелд</w:t>
            </w:r>
            <w:proofErr w:type="gramEnd"/>
            <w:r w:rsidRPr="00A1142E">
              <w:rPr>
                <w:rFonts w:ascii="Times New Roman" w:hAnsi="Times New Roman" w:cs="Times New Roman"/>
                <w:color w:val="000000"/>
                <w:sz w:val="24"/>
              </w:rPr>
              <w:t>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жауап</w:t>
            </w:r>
            <w:proofErr w:type="spellEnd"/>
            <w:r w:rsidRPr="00A1142E">
              <w:rPr>
                <w:rFonts w:ascii="Times New Roman" w:hAnsi="Times New Roman" w:cs="Times New Roman"/>
                <w:color w:val="000000"/>
                <w:sz w:val="24"/>
              </w:rPr>
              <w:t>.</w:t>
            </w:r>
            <w:r w:rsidRPr="00A1142E">
              <w:rPr>
                <w:rFonts w:ascii="Times New Roman" w:hAnsi="Times New Roman" w:cs="Times New Roman"/>
                <w:sz w:val="24"/>
              </w:rPr>
              <w:br/>
            </w:r>
            <w:proofErr w:type="spellStart"/>
            <w:r w:rsidRPr="00A1142E">
              <w:rPr>
                <w:rFonts w:ascii="Times New Roman" w:hAnsi="Times New Roman" w:cs="Times New Roman"/>
                <w:color w:val="000000"/>
                <w:sz w:val="24"/>
              </w:rPr>
              <w:t>Мемлекеттік</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қызметті</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көрсету</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нәтижелерін</w:t>
            </w:r>
            <w:proofErr w:type="spellEnd"/>
            <w:r w:rsidRPr="00A1142E">
              <w:rPr>
                <w:rFonts w:ascii="Times New Roman" w:hAnsi="Times New Roman" w:cs="Times New Roman"/>
                <w:color w:val="000000"/>
                <w:sz w:val="24"/>
              </w:rPr>
              <w:t xml:space="preserve"> беру </w:t>
            </w:r>
            <w:proofErr w:type="spellStart"/>
            <w:r w:rsidRPr="00A1142E">
              <w:rPr>
                <w:rFonts w:ascii="Times New Roman" w:hAnsi="Times New Roman" w:cs="Times New Roman"/>
                <w:color w:val="000000"/>
                <w:sz w:val="24"/>
              </w:rPr>
              <w:t>нысаны</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қағ</w:t>
            </w:r>
            <w:proofErr w:type="gramStart"/>
            <w:r w:rsidRPr="00A1142E">
              <w:rPr>
                <w:rFonts w:ascii="Times New Roman" w:hAnsi="Times New Roman" w:cs="Times New Roman"/>
                <w:color w:val="000000"/>
                <w:sz w:val="24"/>
              </w:rPr>
              <w:t>аз</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ж</w:t>
            </w:r>
            <w:proofErr w:type="gramEnd"/>
            <w:r w:rsidRPr="00A1142E">
              <w:rPr>
                <w:rFonts w:ascii="Times New Roman" w:hAnsi="Times New Roman" w:cs="Times New Roman"/>
                <w:color w:val="000000"/>
                <w:sz w:val="24"/>
              </w:rPr>
              <w:t>үзінде</w:t>
            </w:r>
            <w:proofErr w:type="spellEnd"/>
            <w:r w:rsidRPr="00A1142E">
              <w:rPr>
                <w:rFonts w:ascii="Times New Roman" w:hAnsi="Times New Roman" w:cs="Times New Roman"/>
                <w:color w:val="000000"/>
                <w:sz w:val="24"/>
              </w:rPr>
              <w:t>.</w:t>
            </w:r>
          </w:p>
        </w:tc>
      </w:tr>
      <w:tr w:rsidR="00FD2B03" w:rsidRPr="00FD2B03" w:rsidTr="00003294">
        <w:trPr>
          <w:trHeight w:val="30"/>
          <w:tblCellSpacing w:w="0" w:type="auto"/>
        </w:trPr>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Default="00FD2B03" w:rsidP="00003294">
            <w:pPr>
              <w:spacing w:after="20"/>
              <w:ind w:left="20"/>
              <w:jc w:val="both"/>
              <w:rPr>
                <w:rFonts w:ascii="Times New Roman" w:hAnsi="Times New Roman" w:cs="Times New Roman"/>
                <w:color w:val="000000"/>
                <w:sz w:val="24"/>
                <w:lang w:val="kk-KZ"/>
              </w:rPr>
            </w:pPr>
            <w:r w:rsidRPr="00A1142E">
              <w:rPr>
                <w:rFonts w:ascii="Times New Roman" w:hAnsi="Times New Roman" w:cs="Times New Roman"/>
                <w:color w:val="000000"/>
                <w:sz w:val="24"/>
                <w:lang w:val="kk-KZ"/>
              </w:rPr>
              <w:t>Мемлекеттік қызметті көрсету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p w:rsidR="00FD2B03" w:rsidRPr="00A1142E" w:rsidRDefault="00FD2B03" w:rsidP="00003294">
            <w:pPr>
              <w:spacing w:after="20"/>
              <w:ind w:left="20"/>
              <w:jc w:val="both"/>
              <w:rPr>
                <w:rFonts w:ascii="Times New Roman" w:hAnsi="Times New Roman" w:cs="Times New Roman"/>
                <w:sz w:val="24"/>
                <w:lang w:val="kk-KZ"/>
              </w:rPr>
            </w:pP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r w:rsidRPr="00A1142E">
              <w:rPr>
                <w:rFonts w:ascii="Times New Roman" w:hAnsi="Times New Roman" w:cs="Times New Roman"/>
                <w:color w:val="000000"/>
                <w:sz w:val="24"/>
                <w:lang w:val="kk-KZ"/>
              </w:rPr>
              <w:t>Мемлекеттік қызмет жеке тұлғаларға тегін көрсетіледі.</w:t>
            </w:r>
          </w:p>
        </w:tc>
      </w:tr>
      <w:tr w:rsidR="00FD2B03" w:rsidRPr="00FD2B03" w:rsidTr="00003294">
        <w:trPr>
          <w:trHeight w:val="30"/>
          <w:tblCellSpacing w:w="0" w:type="auto"/>
        </w:trPr>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rPr>
            </w:pPr>
            <w:proofErr w:type="spellStart"/>
            <w:proofErr w:type="gramStart"/>
            <w:r w:rsidRPr="00A1142E">
              <w:rPr>
                <w:rFonts w:ascii="Times New Roman" w:hAnsi="Times New Roman" w:cs="Times New Roman"/>
                <w:color w:val="000000"/>
                <w:sz w:val="24"/>
              </w:rPr>
              <w:t>Ж</w:t>
            </w:r>
            <w:proofErr w:type="gramEnd"/>
            <w:r w:rsidRPr="00A1142E">
              <w:rPr>
                <w:rFonts w:ascii="Times New Roman" w:hAnsi="Times New Roman" w:cs="Times New Roman"/>
                <w:color w:val="000000"/>
                <w:sz w:val="24"/>
              </w:rPr>
              <w:t>ұмыс</w:t>
            </w:r>
            <w:proofErr w:type="spellEnd"/>
            <w:r w:rsidRPr="00A1142E">
              <w:rPr>
                <w:rFonts w:ascii="Times New Roman" w:hAnsi="Times New Roman" w:cs="Times New Roman"/>
                <w:color w:val="000000"/>
                <w:sz w:val="24"/>
              </w:rPr>
              <w:t xml:space="preserve"> </w:t>
            </w:r>
            <w:proofErr w:type="spellStart"/>
            <w:r w:rsidRPr="00A1142E">
              <w:rPr>
                <w:rFonts w:ascii="Times New Roman" w:hAnsi="Times New Roman" w:cs="Times New Roman"/>
                <w:color w:val="000000"/>
                <w:sz w:val="24"/>
              </w:rPr>
              <w:t>кестесі</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Default="00FD2B03" w:rsidP="00003294">
            <w:pPr>
              <w:spacing w:after="20"/>
              <w:ind w:left="20"/>
              <w:jc w:val="both"/>
              <w:rPr>
                <w:rFonts w:ascii="Times New Roman" w:hAnsi="Times New Roman" w:cs="Times New Roman"/>
                <w:color w:val="000000"/>
                <w:sz w:val="24"/>
                <w:lang w:val="kk-KZ"/>
              </w:rPr>
            </w:pPr>
          </w:p>
          <w:p w:rsidR="00FD2B03" w:rsidRPr="00FD2B03" w:rsidRDefault="00FD2B03" w:rsidP="00003294">
            <w:pPr>
              <w:spacing w:after="20"/>
              <w:ind w:left="20"/>
              <w:jc w:val="both"/>
              <w:rPr>
                <w:rFonts w:ascii="Times New Roman" w:hAnsi="Times New Roman" w:cs="Times New Roman"/>
                <w:sz w:val="24"/>
                <w:lang w:val="kk-KZ"/>
              </w:rPr>
            </w:pPr>
            <w:r w:rsidRPr="00A1142E">
              <w:rPr>
                <w:rFonts w:ascii="Times New Roman" w:hAnsi="Times New Roman" w:cs="Times New Roman"/>
                <w:color w:val="000000"/>
                <w:sz w:val="24"/>
                <w:lang w:val="kk-KZ"/>
              </w:rPr>
              <w:t>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r w:rsidRPr="00A1142E">
              <w:rPr>
                <w:rFonts w:ascii="Times New Roman" w:hAnsi="Times New Roman" w:cs="Times New Roman"/>
                <w:sz w:val="24"/>
                <w:lang w:val="kk-KZ"/>
              </w:rPr>
              <w:br/>
            </w:r>
            <w:r w:rsidRPr="003B647A">
              <w:rPr>
                <w:rFonts w:ascii="Times New Roman" w:hAnsi="Times New Roman" w:cs="Times New Roman"/>
                <w:color w:val="000000"/>
                <w:sz w:val="24"/>
                <w:lang w:val="kk-KZ"/>
              </w:rPr>
              <w:t>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Мемлекеттік қызмет алдын ала жазылусыз және жеделдетіп қызмет көрсетусіз кезек күту тәртібімен көрсетіледі;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w:t>
            </w:r>
            <w:r w:rsidRPr="003B647A">
              <w:rPr>
                <w:rFonts w:ascii="Times New Roman" w:hAnsi="Times New Roman" w:cs="Times New Roman"/>
                <w:sz w:val="24"/>
                <w:lang w:val="kk-KZ"/>
              </w:rPr>
              <w:br/>
            </w:r>
            <w:r w:rsidRPr="00FD2B03">
              <w:rPr>
                <w:rFonts w:ascii="Times New Roman" w:hAnsi="Times New Roman" w:cs="Times New Roman"/>
                <w:color w:val="000000"/>
                <w:sz w:val="24"/>
                <w:lang w:val="kk-KZ"/>
              </w:rPr>
              <w:t>Мемлекеттік қызмет көрсету орындарының мекен-жайлары:</w:t>
            </w:r>
            <w:r w:rsidRPr="00FD2B03">
              <w:rPr>
                <w:rFonts w:ascii="Times New Roman" w:hAnsi="Times New Roman" w:cs="Times New Roman"/>
                <w:sz w:val="24"/>
                <w:lang w:val="kk-KZ"/>
              </w:rPr>
              <w:br/>
            </w:r>
            <w:r w:rsidRPr="00FD2B03">
              <w:rPr>
                <w:rFonts w:ascii="Times New Roman" w:hAnsi="Times New Roman" w:cs="Times New Roman"/>
                <w:color w:val="000000"/>
                <w:sz w:val="24"/>
                <w:lang w:val="kk-KZ"/>
              </w:rPr>
              <w:t>1)Министрліктің интернет-ресурсы: www.edu.gov.kz;</w:t>
            </w:r>
            <w:r w:rsidRPr="00FD2B03">
              <w:rPr>
                <w:rFonts w:ascii="Times New Roman" w:hAnsi="Times New Roman" w:cs="Times New Roman"/>
                <w:sz w:val="24"/>
                <w:lang w:val="kk-KZ"/>
              </w:rPr>
              <w:br/>
            </w:r>
            <w:r w:rsidRPr="00FD2B03">
              <w:rPr>
                <w:rFonts w:ascii="Times New Roman" w:hAnsi="Times New Roman" w:cs="Times New Roman"/>
                <w:color w:val="000000"/>
                <w:sz w:val="24"/>
                <w:lang w:val="kk-KZ"/>
              </w:rPr>
              <w:t>2)Мемлекеттік корпорацияның интернет-ресурсы: www.gov4c.kz.</w:t>
            </w:r>
          </w:p>
        </w:tc>
      </w:tr>
      <w:tr w:rsidR="00FD2B03" w:rsidRPr="003B647A" w:rsidTr="00003294">
        <w:trPr>
          <w:trHeight w:val="30"/>
          <w:tblCellSpacing w:w="0" w:type="auto"/>
        </w:trPr>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r w:rsidRPr="00A1142E">
              <w:rPr>
                <w:rFonts w:ascii="Times New Roman" w:hAnsi="Times New Roman" w:cs="Times New Roman"/>
                <w:color w:val="000000"/>
                <w:sz w:val="24"/>
                <w:lang w:val="kk-KZ"/>
              </w:rPr>
              <w:t>Мемлекеттік қызметті көрсету үшін қажетті құжаттар тізбесі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Default="00FD2B03" w:rsidP="00003294">
            <w:pPr>
              <w:spacing w:after="20"/>
              <w:ind w:left="20"/>
              <w:jc w:val="both"/>
              <w:rPr>
                <w:rFonts w:ascii="Times New Roman" w:hAnsi="Times New Roman" w:cs="Times New Roman"/>
                <w:color w:val="000000"/>
                <w:sz w:val="24"/>
                <w:lang w:val="kk-KZ"/>
              </w:rPr>
            </w:pPr>
            <w:r w:rsidRPr="003B647A">
              <w:rPr>
                <w:rFonts w:ascii="Times New Roman" w:hAnsi="Times New Roman" w:cs="Times New Roman"/>
                <w:color w:val="000000"/>
                <w:sz w:val="24"/>
                <w:lang w:val="kk-KZ"/>
              </w:rPr>
              <w:t>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тізбесі: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1. Көрсетілетін қызметті беруші арқылы:</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сырқатына байланысты ұзақтығы 6 айдан 12 айға дейін академиялық демалыс беру үшін:</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1) жеке басын куәландыратын құжат (сәйкестендіру үшін талап етіледі;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Қағидаларға 1-қосымшаға сәйкес нысан бойынша академиялық демалыс беру туралы өтініш;</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3) амбулаториялық-емханалық ұйым жанындағы ДКК қорытындысы;</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ұзақтығы 36 айдан аспайтын туберкулезбен ауырған жағдайда академиялық демалыс беру үшін:</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1) жеке басын куәландыратын құжат (сәйкестендіру үшін талап етіледі);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Қағидаларға 1-қосымшаға сәйкес нысан бойынша академиялық демалыс беру туралы өтініш;</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3) туберкулезге қарсы ұйымның ОДКК шешімі;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әскери қызметке шақырылған білім алушыларға академиялық демалыс беру үшін:</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1) жеке басын куәландыратын құжат (сәйкестендіру үшін талап етіледі);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Қағидаларға 1-қосымшаға сәйкес нысан бойынша академиялық демалыс беру туралы өтініш;</w:t>
            </w:r>
            <w:r w:rsidRPr="003B647A">
              <w:rPr>
                <w:rFonts w:ascii="Times New Roman" w:hAnsi="Times New Roman" w:cs="Times New Roman"/>
                <w:sz w:val="24"/>
                <w:lang w:val="kk-KZ"/>
              </w:rPr>
              <w:br/>
            </w:r>
          </w:p>
          <w:p w:rsidR="00FD2B03" w:rsidRDefault="00FD2B03" w:rsidP="00003294">
            <w:pPr>
              <w:spacing w:after="20"/>
              <w:ind w:left="20"/>
              <w:jc w:val="both"/>
              <w:rPr>
                <w:rFonts w:ascii="Times New Roman" w:hAnsi="Times New Roman" w:cs="Times New Roman"/>
                <w:color w:val="000000"/>
                <w:sz w:val="24"/>
                <w:lang w:val="kk-KZ"/>
              </w:rPr>
            </w:pPr>
            <w:r w:rsidRPr="00A1142E">
              <w:rPr>
                <w:rFonts w:ascii="Times New Roman" w:hAnsi="Times New Roman" w:cs="Times New Roman"/>
                <w:color w:val="000000"/>
                <w:sz w:val="24"/>
                <w:lang w:val="kk-KZ"/>
              </w:rPr>
              <w:t>3) әскери қызметке шақыру туралы қағаз;</w:t>
            </w:r>
            <w:r w:rsidRPr="00A1142E">
              <w:rPr>
                <w:rFonts w:ascii="Times New Roman" w:hAnsi="Times New Roman" w:cs="Times New Roman"/>
                <w:sz w:val="24"/>
                <w:lang w:val="kk-KZ"/>
              </w:rPr>
              <w:br/>
            </w:r>
            <w:r w:rsidRPr="00A1142E">
              <w:rPr>
                <w:rFonts w:ascii="Times New Roman" w:hAnsi="Times New Roman" w:cs="Times New Roman"/>
                <w:color w:val="000000"/>
                <w:sz w:val="24"/>
                <w:lang w:val="kk-KZ"/>
              </w:rPr>
              <w:t>бала үш жасқа толғанға дейін академиялық демалыс беру үшін:</w:t>
            </w:r>
            <w:r w:rsidRPr="00A1142E">
              <w:rPr>
                <w:rFonts w:ascii="Times New Roman" w:hAnsi="Times New Roman" w:cs="Times New Roman"/>
                <w:sz w:val="24"/>
                <w:lang w:val="kk-KZ"/>
              </w:rPr>
              <w:br/>
            </w:r>
            <w:r w:rsidRPr="00A1142E">
              <w:rPr>
                <w:rFonts w:ascii="Times New Roman" w:hAnsi="Times New Roman" w:cs="Times New Roman"/>
                <w:color w:val="000000"/>
                <w:sz w:val="24"/>
                <w:lang w:val="kk-KZ"/>
              </w:rPr>
              <w:t>1) жеке басын куәландыратын құжат (сәйкестендіру үшін талап етіледі);</w:t>
            </w:r>
            <w:r w:rsidRPr="00A1142E">
              <w:rPr>
                <w:rFonts w:ascii="Times New Roman" w:hAnsi="Times New Roman" w:cs="Times New Roman"/>
                <w:sz w:val="24"/>
                <w:lang w:val="kk-KZ"/>
              </w:rPr>
              <w:br/>
            </w:r>
            <w:r w:rsidRPr="00A1142E">
              <w:rPr>
                <w:rFonts w:ascii="Times New Roman" w:hAnsi="Times New Roman" w:cs="Times New Roman"/>
                <w:color w:val="000000"/>
                <w:sz w:val="24"/>
                <w:lang w:val="kk-KZ"/>
              </w:rPr>
              <w:t>2) Қағидаларға 1-қосымшаға сәйкес нысан бойынша академиялық демалыс беру туралы өтініш;</w:t>
            </w:r>
            <w:r w:rsidRPr="00A1142E">
              <w:rPr>
                <w:rFonts w:ascii="Times New Roman" w:hAnsi="Times New Roman" w:cs="Times New Roman"/>
                <w:sz w:val="24"/>
                <w:lang w:val="kk-KZ"/>
              </w:rPr>
              <w:br/>
            </w:r>
            <w:r w:rsidRPr="00A1142E">
              <w:rPr>
                <w:rFonts w:ascii="Times New Roman" w:hAnsi="Times New Roman" w:cs="Times New Roman"/>
                <w:color w:val="000000"/>
                <w:sz w:val="24"/>
                <w:lang w:val="kk-KZ"/>
              </w:rPr>
              <w:t>3) туу, ұл немесе қыз бала асырап алу туралы (куәлік) құжаттар.</w:t>
            </w:r>
            <w:r w:rsidRPr="00A1142E">
              <w:rPr>
                <w:rFonts w:ascii="Times New Roman" w:hAnsi="Times New Roman" w:cs="Times New Roman"/>
                <w:sz w:val="24"/>
                <w:lang w:val="kk-KZ"/>
              </w:rPr>
              <w:br/>
            </w:r>
            <w:r w:rsidRPr="003B647A">
              <w:rPr>
                <w:rFonts w:ascii="Times New Roman" w:hAnsi="Times New Roman" w:cs="Times New Roman"/>
                <w:color w:val="000000"/>
                <w:sz w:val="24"/>
                <w:lang w:val="kk-KZ"/>
              </w:rPr>
              <w:t>2.Мемлекеттік корпорация арқылы:</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сырқатына байланысты ұзақтығы 6 айдан 12 айға дейін академиялық демалыс беру үшін:</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1) жеке басын куәландыратын құжат (сәйкестендіру үшін талап етіледі);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Қағидаларға 1-қосымшаға сәйкес нысан бойынша академиялық демалыс беру туралы өтініш;</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3) амбулаториялық-емханалық ұйым жанындағы ДКК қорытындысы;</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ұзақтығы 36 айдан аспайтын туберкулезбен ауырған жағдайда академиялық демалыс беру үшін:</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1) жеке басын куәландыратын құжат (сәйкестендіру үшін талап етіледі);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Қағидаларға 1-қосымшаға сәйкес нысан бойынша академиялық демалыс беру туралы өтініш;</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3) туберкулезге қарсы ұйымның ОДКК шешімі;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әскери қызметке шақырылған білім алушыларға академиялық демалыс беру үшін:</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1) жеке басын куәландыратын құжат (сәйкестендіру үшін талап етіледі);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Қағидаларға 1-қосымшаға сәйкес нысан бойынша академиялық демалыс беру туралы өтініш;</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3) әскери қызметке шақыру туралы қағаз;</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бала үш жасқа толғанға дейін академиялық демалыс беру үшін:</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1) жеке басын куәландыратын құжат (сәйкестендіру үшін талап етіледі);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Қағидаларға 1-қосымшаға сәйкес нысан бойынша академиялық демалыс беру туралы өтініш.</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rsidRPr="003B647A">
              <w:rPr>
                <w:rFonts w:ascii="Times New Roman" w:hAnsi="Times New Roman" w:cs="Times New Roman"/>
                <w:sz w:val="24"/>
                <w:lang w:val="kk-KZ"/>
              </w:rPr>
              <w:br/>
            </w:r>
          </w:p>
          <w:p w:rsidR="00FD2B03" w:rsidRPr="003B647A" w:rsidRDefault="00FD2B03" w:rsidP="00003294">
            <w:pPr>
              <w:spacing w:after="20"/>
              <w:ind w:left="20"/>
              <w:jc w:val="both"/>
              <w:rPr>
                <w:rFonts w:ascii="Times New Roman" w:hAnsi="Times New Roman" w:cs="Times New Roman"/>
                <w:sz w:val="24"/>
                <w:lang w:val="kk-KZ"/>
              </w:rPr>
            </w:pPr>
            <w:r w:rsidRPr="00A1142E">
              <w:rPr>
                <w:rFonts w:ascii="Times New Roman" w:hAnsi="Times New Roman" w:cs="Times New Roman"/>
                <w:color w:val="000000"/>
                <w:sz w:val="24"/>
                <w:lang w:val="kk-KZ"/>
              </w:rPr>
              <w:t xml:space="preserve">Мемлекеттік корпорация нәтижені бір ай ішінде сақтауды қамтамасыз етеді, содан кейін оларды одан әрі сақтау үшін көрсетілетін қызметті берушіге тапсырады. </w:t>
            </w:r>
            <w:r w:rsidRPr="003B647A">
              <w:rPr>
                <w:rFonts w:ascii="Times New Roman" w:hAnsi="Times New Roman" w:cs="Times New Roman"/>
                <w:color w:val="000000"/>
                <w:sz w:val="24"/>
                <w:lang w:val="kk-KZ"/>
              </w:rPr>
              <w:t>Көрсетілетін қызметті алушы бір ай өткен соң жүгінген жағдайда, көрсетілетін қызметті беруші көрсетілетін қызметті алушыға беру үшін Мемлекеттік корпорацияға дайын құжаттарды жібереді.</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tc>
      </w:tr>
      <w:tr w:rsidR="00FD2B03" w:rsidRPr="003B647A" w:rsidTr="00003294">
        <w:trPr>
          <w:trHeight w:val="30"/>
          <w:tblCellSpacing w:w="0" w:type="auto"/>
        </w:trPr>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p>
        </w:tc>
        <w:tc>
          <w:tcPr>
            <w:tcW w:w="2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A1142E" w:rsidRDefault="00FD2B03" w:rsidP="00003294">
            <w:pPr>
              <w:spacing w:after="20"/>
              <w:ind w:left="20"/>
              <w:jc w:val="both"/>
              <w:rPr>
                <w:rFonts w:ascii="Times New Roman" w:hAnsi="Times New Roman" w:cs="Times New Roman"/>
                <w:sz w:val="24"/>
                <w:lang w:val="kk-KZ"/>
              </w:rPr>
            </w:pPr>
            <w:r w:rsidRPr="00A1142E">
              <w:rPr>
                <w:rFonts w:ascii="Times New Roman" w:hAnsi="Times New Roman" w:cs="Times New Roman"/>
                <w:color w:val="000000"/>
                <w:sz w:val="24"/>
                <w:lang w:val="kk-KZ"/>
              </w:rPr>
              <w:t>Қазақстан Республикасының заңнамаларында белгіленген мемлекеттік қызметті көрсетуден бас тартуға негіздемелер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2B03" w:rsidRPr="003B647A" w:rsidRDefault="00FD2B03" w:rsidP="00003294">
            <w:pPr>
              <w:spacing w:after="20"/>
              <w:ind w:left="20"/>
              <w:jc w:val="both"/>
              <w:rPr>
                <w:rFonts w:ascii="Times New Roman" w:hAnsi="Times New Roman" w:cs="Times New Roman"/>
                <w:sz w:val="24"/>
                <w:lang w:val="kk-KZ"/>
              </w:rPr>
            </w:pPr>
            <w:r w:rsidRPr="003B647A">
              <w:rPr>
                <w:rFonts w:ascii="Times New Roman" w:hAnsi="Times New Roman" w:cs="Times New Roman"/>
                <w:color w:val="000000"/>
                <w:sz w:val="24"/>
                <w:lang w:val="kk-KZ"/>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3B647A">
              <w:rPr>
                <w:rFonts w:ascii="Times New Roman" w:hAnsi="Times New Roman" w:cs="Times New Roman"/>
                <w:sz w:val="24"/>
                <w:lang w:val="kk-KZ"/>
              </w:rPr>
              <w:br/>
            </w:r>
            <w:r w:rsidRPr="003B647A">
              <w:rPr>
                <w:rFonts w:ascii="Times New Roman" w:hAnsi="Times New Roman" w:cs="Times New Roman"/>
                <w:color w:val="000000"/>
                <w:sz w:val="24"/>
                <w:lang w:val="kk-KZ"/>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tc>
      </w:tr>
      <w:tr w:rsidR="00FD2B03" w:rsidRPr="003B647A" w:rsidTr="00003294">
        <w:tblPrEx>
          <w:tblBorders>
            <w:top w:val="none" w:sz="0" w:space="0" w:color="auto"/>
            <w:left w:val="none" w:sz="0" w:space="0" w:color="auto"/>
            <w:bottom w:val="none" w:sz="0" w:space="0" w:color="auto"/>
            <w:right w:val="none" w:sz="0" w:space="0" w:color="auto"/>
          </w:tblBorders>
        </w:tblPrEx>
        <w:trPr>
          <w:trHeight w:val="30"/>
          <w:tblCellSpacing w:w="0" w:type="auto"/>
        </w:trPr>
        <w:tc>
          <w:tcPr>
            <w:tcW w:w="6851" w:type="dxa"/>
            <w:gridSpan w:val="3"/>
            <w:tcMar>
              <w:top w:w="15" w:type="dxa"/>
              <w:left w:w="15" w:type="dxa"/>
              <w:bottom w:w="15" w:type="dxa"/>
              <w:right w:w="15" w:type="dxa"/>
            </w:tcMar>
            <w:vAlign w:val="center"/>
          </w:tcPr>
          <w:p w:rsidR="00FD2B03" w:rsidRPr="003B647A" w:rsidRDefault="00FD2B03" w:rsidP="00003294">
            <w:pPr>
              <w:spacing w:after="0"/>
              <w:jc w:val="center"/>
              <w:rPr>
                <w:rFonts w:ascii="Times New Roman" w:hAnsi="Times New Roman" w:cs="Times New Roman"/>
                <w:sz w:val="24"/>
                <w:lang w:val="kk-KZ"/>
              </w:rPr>
            </w:pPr>
            <w:r w:rsidRPr="003B647A">
              <w:rPr>
                <w:rFonts w:ascii="Times New Roman" w:hAnsi="Times New Roman" w:cs="Times New Roman"/>
                <w:color w:val="000000"/>
                <w:sz w:val="24"/>
                <w:lang w:val="kk-KZ"/>
              </w:rPr>
              <w:t> </w:t>
            </w:r>
          </w:p>
        </w:tc>
        <w:tc>
          <w:tcPr>
            <w:tcW w:w="3214" w:type="dxa"/>
            <w:tcMar>
              <w:top w:w="15" w:type="dxa"/>
              <w:left w:w="15" w:type="dxa"/>
              <w:bottom w:w="15" w:type="dxa"/>
              <w:right w:w="15" w:type="dxa"/>
            </w:tcMar>
            <w:vAlign w:val="center"/>
          </w:tcPr>
          <w:p w:rsidR="00FD2B03" w:rsidRPr="003B647A" w:rsidRDefault="00FD2B03" w:rsidP="00003294">
            <w:pPr>
              <w:spacing w:after="0"/>
              <w:jc w:val="center"/>
              <w:rPr>
                <w:rFonts w:ascii="Times New Roman" w:hAnsi="Times New Roman" w:cs="Times New Roman"/>
                <w:sz w:val="24"/>
                <w:lang w:val="kk-KZ"/>
              </w:rPr>
            </w:pPr>
          </w:p>
        </w:tc>
      </w:tr>
      <w:tr w:rsidR="00FD2B03" w:rsidRPr="003B647A" w:rsidTr="00003294">
        <w:tblPrEx>
          <w:tblBorders>
            <w:top w:val="none" w:sz="0" w:space="0" w:color="auto"/>
            <w:left w:val="none" w:sz="0" w:space="0" w:color="auto"/>
            <w:bottom w:val="none" w:sz="0" w:space="0" w:color="auto"/>
            <w:right w:val="none" w:sz="0" w:space="0" w:color="auto"/>
          </w:tblBorders>
        </w:tblPrEx>
        <w:trPr>
          <w:trHeight w:val="30"/>
          <w:tblCellSpacing w:w="0" w:type="auto"/>
        </w:trPr>
        <w:tc>
          <w:tcPr>
            <w:tcW w:w="6851" w:type="dxa"/>
            <w:gridSpan w:val="3"/>
            <w:tcMar>
              <w:top w:w="15" w:type="dxa"/>
              <w:left w:w="15" w:type="dxa"/>
              <w:bottom w:w="15" w:type="dxa"/>
              <w:right w:w="15" w:type="dxa"/>
            </w:tcMar>
            <w:vAlign w:val="center"/>
          </w:tcPr>
          <w:p w:rsidR="00FD2B03" w:rsidRPr="003B647A" w:rsidRDefault="00FD2B03" w:rsidP="00003294">
            <w:pPr>
              <w:spacing w:after="0"/>
              <w:jc w:val="center"/>
              <w:rPr>
                <w:rFonts w:ascii="Times New Roman" w:hAnsi="Times New Roman" w:cs="Times New Roman"/>
                <w:sz w:val="24"/>
                <w:lang w:val="kk-KZ"/>
              </w:rPr>
            </w:pPr>
            <w:r w:rsidRPr="003B647A">
              <w:rPr>
                <w:rFonts w:ascii="Times New Roman" w:hAnsi="Times New Roman" w:cs="Times New Roman"/>
                <w:color w:val="000000"/>
                <w:sz w:val="24"/>
                <w:lang w:val="kk-KZ"/>
              </w:rPr>
              <w:t> </w:t>
            </w:r>
          </w:p>
        </w:tc>
        <w:tc>
          <w:tcPr>
            <w:tcW w:w="3214" w:type="dxa"/>
            <w:tcMar>
              <w:top w:w="15" w:type="dxa"/>
              <w:left w:w="15" w:type="dxa"/>
              <w:bottom w:w="15" w:type="dxa"/>
              <w:right w:w="15" w:type="dxa"/>
            </w:tcMar>
            <w:vAlign w:val="center"/>
          </w:tcPr>
          <w:p w:rsidR="00FD2B03" w:rsidRPr="003B647A" w:rsidRDefault="00FD2B03" w:rsidP="00003294">
            <w:pPr>
              <w:spacing w:after="0"/>
              <w:jc w:val="center"/>
              <w:rPr>
                <w:rFonts w:ascii="Times New Roman" w:hAnsi="Times New Roman" w:cs="Times New Roman"/>
                <w:sz w:val="24"/>
                <w:lang w:val="kk-KZ"/>
              </w:rPr>
            </w:pPr>
          </w:p>
        </w:tc>
      </w:tr>
      <w:tr w:rsidR="00FD2B03" w:rsidRPr="003B647A" w:rsidTr="00003294">
        <w:tblPrEx>
          <w:tblBorders>
            <w:top w:val="none" w:sz="0" w:space="0" w:color="auto"/>
            <w:left w:val="none" w:sz="0" w:space="0" w:color="auto"/>
            <w:bottom w:val="none" w:sz="0" w:space="0" w:color="auto"/>
            <w:right w:val="none" w:sz="0" w:space="0" w:color="auto"/>
          </w:tblBorders>
        </w:tblPrEx>
        <w:trPr>
          <w:trHeight w:val="30"/>
          <w:tblCellSpacing w:w="0" w:type="auto"/>
        </w:trPr>
        <w:tc>
          <w:tcPr>
            <w:tcW w:w="6851" w:type="dxa"/>
            <w:gridSpan w:val="3"/>
            <w:tcMar>
              <w:top w:w="15" w:type="dxa"/>
              <w:left w:w="15" w:type="dxa"/>
              <w:bottom w:w="15" w:type="dxa"/>
              <w:right w:w="15" w:type="dxa"/>
            </w:tcMar>
            <w:vAlign w:val="center"/>
          </w:tcPr>
          <w:p w:rsidR="00FD2B03" w:rsidRPr="003B647A" w:rsidRDefault="00FD2B03" w:rsidP="00003294">
            <w:pPr>
              <w:spacing w:after="0"/>
              <w:jc w:val="center"/>
              <w:rPr>
                <w:rFonts w:ascii="Times New Roman" w:hAnsi="Times New Roman" w:cs="Times New Roman"/>
                <w:sz w:val="24"/>
                <w:lang w:val="kk-KZ"/>
              </w:rPr>
            </w:pPr>
            <w:r w:rsidRPr="003B647A">
              <w:rPr>
                <w:rFonts w:ascii="Times New Roman" w:hAnsi="Times New Roman" w:cs="Times New Roman"/>
                <w:color w:val="000000"/>
                <w:sz w:val="24"/>
                <w:lang w:val="kk-KZ"/>
              </w:rPr>
              <w:t> </w:t>
            </w:r>
          </w:p>
        </w:tc>
        <w:tc>
          <w:tcPr>
            <w:tcW w:w="3214" w:type="dxa"/>
            <w:tcMar>
              <w:top w:w="15" w:type="dxa"/>
              <w:left w:w="15" w:type="dxa"/>
              <w:bottom w:w="15" w:type="dxa"/>
              <w:right w:w="15" w:type="dxa"/>
            </w:tcMar>
            <w:vAlign w:val="center"/>
          </w:tcPr>
          <w:p w:rsidR="00FD2B03" w:rsidRPr="003B647A" w:rsidRDefault="00FD2B03" w:rsidP="00003294">
            <w:pPr>
              <w:spacing w:after="0"/>
              <w:jc w:val="center"/>
              <w:rPr>
                <w:rFonts w:ascii="Times New Roman" w:hAnsi="Times New Roman" w:cs="Times New Roman"/>
                <w:sz w:val="24"/>
                <w:lang w:val="kk-KZ"/>
              </w:rPr>
            </w:pPr>
          </w:p>
        </w:tc>
      </w:tr>
    </w:tbl>
    <w:p w:rsidR="009C5655" w:rsidRPr="00FD2B03" w:rsidRDefault="009C5655">
      <w:pPr>
        <w:rPr>
          <w:lang w:val="kk-KZ"/>
        </w:rPr>
      </w:pPr>
    </w:p>
    <w:sectPr w:rsidR="009C5655" w:rsidRPr="00FD2B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useFELayout/>
  </w:compat>
  <w:rsids>
    <w:rsidRoot w:val="00FD2B03"/>
    <w:rsid w:val="009C5655"/>
    <w:rsid w:val="00FD2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6370</Characters>
  <Application>Microsoft Office Word</Application>
  <DocSecurity>0</DocSecurity>
  <Lines>53</Lines>
  <Paragraphs>14</Paragraphs>
  <ScaleCrop>false</ScaleCrop>
  <Company>Reanimator Extreme Edition</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2025-05-23T04:42:00Z</dcterms:created>
  <dcterms:modified xsi:type="dcterms:W3CDTF">2025-05-23T04:43:00Z</dcterms:modified>
</cp:coreProperties>
</file>